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5948" w:type="dxa"/>
        <w:jc w:val="left"/>
        <w:tblInd w:w="-426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395"/>
        <w:gridCol w:w="474"/>
        <w:gridCol w:w="4911"/>
        <w:gridCol w:w="452"/>
        <w:gridCol w:w="23"/>
        <w:gridCol w:w="5693"/>
      </w:tblGrid>
      <w:tr w:rsidR="00CF1B6A" w:rsidRPr="00273FD8" w:rsidTr="00155A14">
        <w:trPr>
          <w:cantSplit/>
          <w:trHeight w:hRule="exact" w:val="9675"/>
          <w:tblHeader/>
          <w:jc w:val="left"/>
        </w:trPr>
        <w:tc>
          <w:tcPr>
            <w:tcW w:w="4395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CF1B6A" w:rsidRPr="003F3CA4" w:rsidRDefault="003F3CA4" w:rsidP="00CF1B6A">
            <w:pPr>
              <w:pStyle w:val="aa"/>
              <w:ind w:right="0"/>
              <w:rPr>
                <w:b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3F3CA4">
              <w:rPr>
                <w:b/>
                <w:color w:val="70AD47"/>
                <w:spacing w:val="10"/>
                <w:sz w:val="32"/>
                <w:szCs w:val="3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Главная цель:</w:t>
            </w:r>
          </w:p>
          <w:p w:rsidR="00CF1B6A" w:rsidRPr="00273FD8" w:rsidRDefault="003F3CA4" w:rsidP="003F3CA4">
            <w:pPr>
              <w:pStyle w:val="ab"/>
              <w:ind w:right="0"/>
            </w:pPr>
            <w:r w:rsidRPr="003F3CA4">
              <w:rPr>
                <w:rFonts w:ascii="Arial" w:eastAsia="Times New Roman" w:hAnsi="Arial" w:cs="Arial"/>
                <w:b/>
                <w:color w:val="E6E6E6" w:themeColor="background2"/>
                <w:spacing w:val="10"/>
                <w:sz w:val="28"/>
                <w:szCs w:val="28"/>
                <w:highlight w:val="darkCyan"/>
                <w:shd w:val="clear" w:color="auto" w:fill="FFFFFF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Укоренение в семье духа толерантности, формирование отношения к ней как к важнейшей ценности общества - значимый вклад воспитания в развитие культуры мира на земле.</w:t>
            </w:r>
          </w:p>
        </w:tc>
        <w:tc>
          <w:tcPr>
            <w:tcW w:w="474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4911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sdt>
            <w:sdtPr>
              <w:rPr>
                <w:rFonts w:ascii="Arial" w:hAnsi="Arial" w:cs="Arial"/>
                <w:b/>
                <w:color w:val="2B7471" w:themeColor="accent1" w:themeShade="80"/>
                <w:sz w:val="24"/>
                <w:szCs w:val="24"/>
              </w:rPr>
              <w:id w:val="-1229453485"/>
              <w:placeholder>
                <w:docPart w:val="236BD31F98394D5689F6F6A7546FC162"/>
              </w:placeholder>
              <w15:appearance w15:val="hidden"/>
            </w:sdtPr>
            <w:sdtEndPr/>
            <w:sdtContent>
              <w:p w:rsidR="003F3CA4" w:rsidRPr="00155A14" w:rsidRDefault="003F3CA4" w:rsidP="004F6D7C">
                <w:pPr>
                  <w:pStyle w:val="ae"/>
                  <w:jc w:val="both"/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</w:pPr>
              </w:p>
              <w:p w:rsidR="003F3CA4" w:rsidRPr="00155A14" w:rsidRDefault="003F3CA4" w:rsidP="004F6D7C">
                <w:pPr>
                  <w:pStyle w:val="ae"/>
                  <w:jc w:val="both"/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</w:pPr>
              </w:p>
              <w:p w:rsidR="003F3CA4" w:rsidRPr="00155A14" w:rsidRDefault="003F3CA4" w:rsidP="004F6D7C">
                <w:pPr>
                  <w:pStyle w:val="ae"/>
                  <w:jc w:val="both"/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</w:pPr>
              </w:p>
              <w:p w:rsidR="003F3CA4" w:rsidRPr="00155A14" w:rsidRDefault="003F3CA4" w:rsidP="004F6D7C">
                <w:pPr>
                  <w:pStyle w:val="ae"/>
                  <w:jc w:val="both"/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</w:pPr>
              </w:p>
              <w:p w:rsidR="003F3CA4" w:rsidRPr="00155A14" w:rsidRDefault="003F3CA4" w:rsidP="004F6D7C">
                <w:pPr>
                  <w:pStyle w:val="ae"/>
                  <w:jc w:val="both"/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</w:pPr>
              </w:p>
              <w:p w:rsidR="003F3CA4" w:rsidRPr="00155A14" w:rsidRDefault="003F3CA4" w:rsidP="004F6D7C">
                <w:pPr>
                  <w:pStyle w:val="ae"/>
                  <w:jc w:val="both"/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</w:pPr>
              </w:p>
              <w:p w:rsidR="003F3CA4" w:rsidRPr="00155A14" w:rsidRDefault="003F3CA4" w:rsidP="004F6D7C">
                <w:pPr>
                  <w:pStyle w:val="ae"/>
                  <w:jc w:val="both"/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</w:pPr>
              </w:p>
              <w:p w:rsidR="003F3CA4" w:rsidRPr="00155A14" w:rsidRDefault="003F3CA4" w:rsidP="004F6D7C">
                <w:pPr>
                  <w:pStyle w:val="ae"/>
                  <w:jc w:val="both"/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</w:pPr>
              </w:p>
              <w:p w:rsidR="004F6D7C" w:rsidRPr="00155A14" w:rsidRDefault="004F6D7C" w:rsidP="004F6D7C">
                <w:pPr>
                  <w:pStyle w:val="ae"/>
                  <w:jc w:val="both"/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</w:pPr>
                <w:r w:rsidRPr="00155A14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</w:rPr>
                  <w:t>МБДОУ детский сад № 2</w:t>
                </w:r>
              </w:p>
            </w:sdtContent>
          </w:sdt>
          <w:sdt>
            <w:sdtPr>
              <w:rPr>
                <w:rFonts w:ascii="Arial" w:hAnsi="Arial" w:cs="Arial"/>
                <w:b/>
                <w:color w:val="2B7471" w:themeColor="accent1" w:themeShade="80"/>
                <w:sz w:val="24"/>
                <w:szCs w:val="24"/>
                <w:shd w:val="clear" w:color="auto" w:fill="FFFFFF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513349731"/>
              <w:placeholder>
                <w:docPart w:val="B4CE7A18553C4A0D8BFEC93B9CBD0707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CF1B6A" w:rsidRPr="00273FD8" w:rsidRDefault="004F6D14" w:rsidP="004F6D14">
                <w:pPr>
                  <w:pStyle w:val="ae"/>
                  <w:jc w:val="both"/>
                </w:pPr>
                <w:r w:rsidRPr="00155A14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623380, Свердловская область, город Ревда, улица Мира, 1 </w:t>
                </w:r>
                <w:proofErr w:type="gramStart"/>
                <w:r w:rsidR="00513DC7" w:rsidRPr="00155A14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А, </w:t>
                </w:r>
                <w:r w:rsidR="00DB4FD7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  </w:t>
                </w:r>
                <w:proofErr w:type="gramEnd"/>
                <w:r w:rsidR="00DB4FD7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                          </w:t>
                </w:r>
                <w:r w:rsidR="00513DC7" w:rsidRPr="00155A14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>адрес</w:t>
                </w:r>
                <w:r w:rsidR="00155A14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>,</w:t>
                </w:r>
                <w:r w:rsidR="00DB4FD7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155A14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>эл.</w:t>
                </w:r>
                <w:r w:rsidR="00DB4FD7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Pr="00155A14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почты sadik2s@yandex.ru                                                    </w:t>
                </w:r>
                <w:r w:rsidR="00DB4FD7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                                                                                                                                                                                                                    </w:t>
                </w:r>
                <w:r w:rsidRPr="00155A14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Сайт: </w:t>
                </w:r>
                <w:r w:rsidR="00DB4FD7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                                                                       </w:t>
                </w:r>
                <w:r w:rsidRPr="00155A14">
                  <w:rPr>
                    <w:rFonts w:ascii="Arial" w:hAnsi="Arial" w:cs="Arial"/>
                    <w:b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 xml:space="preserve">https: //2rev.tvoysadik.ru/                                                         </w:t>
                </w:r>
              </w:p>
            </w:sdtContent>
          </w:sdt>
        </w:tc>
        <w:tc>
          <w:tcPr>
            <w:tcW w:w="452" w:type="dxa"/>
            <w:tcMar>
              <w:top w:w="288" w:type="dxa"/>
              <w:right w:w="432" w:type="dxa"/>
            </w:tcMar>
          </w:tcPr>
          <w:p w:rsidR="00CF1B6A" w:rsidRPr="004F6D7C" w:rsidRDefault="004F6D7C" w:rsidP="004F6D7C">
            <w:pPr>
              <w:pStyle w:val="ad"/>
              <w:ind w:left="0"/>
            </w:pPr>
            <w:r>
              <w:t xml:space="preserve">                                </w:t>
            </w: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569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F1B6A" w:rsidRDefault="00CB4159" w:rsidP="00155A14">
            <w:pPr>
              <w:spacing w:after="0"/>
            </w:pPr>
            <w:r>
              <w:rPr>
                <w:rFonts w:ascii="Arial" w:hAnsi="Arial" w:cs="Arial"/>
                <w:b/>
                <w:color w:val="C00000"/>
                <w:sz w:val="24"/>
                <w:szCs w:val="24"/>
              </w:rPr>
              <w:t>Организация предметно- пространственной</w:t>
            </w:r>
            <w:bookmarkStart w:id="0" w:name="_GoBack"/>
            <w:bookmarkEnd w:id="0"/>
            <w:r w:rsidR="00513DC7" w:rsidRPr="00155A14">
              <w:rPr>
                <w:rFonts w:ascii="Arial" w:hAnsi="Arial" w:cs="Arial"/>
                <w:b/>
                <w:color w:val="C00000"/>
                <w:sz w:val="24"/>
                <w:szCs w:val="24"/>
              </w:rPr>
              <w:t xml:space="preserve"> среды в ДОУ в условиях ФГОС в направлении этнокультурного развития</w:t>
            </w:r>
            <w:r w:rsidR="009B1526" w:rsidRPr="009B1526">
              <w:rPr>
                <w:noProof/>
                <w:lang w:eastAsia="ru-RU"/>
              </w:rPr>
              <w:drawing>
                <wp:inline distT="0" distB="0" distL="0" distR="0">
                  <wp:extent cx="2772000" cy="2205847"/>
                  <wp:effectExtent l="0" t="0" r="0" b="4445"/>
                  <wp:docPr id="1" name="Рисунок 1" descr="C:\Users\Пользователь\Desktop\IMG_20210310_143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IMG_20210310_143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20" cy="228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526" w:rsidRPr="00273FD8" w:rsidRDefault="009B1526" w:rsidP="00CE1E3B">
            <w:r w:rsidRPr="009B1526">
              <w:rPr>
                <w:noProof/>
                <w:lang w:eastAsia="ru-RU"/>
              </w:rPr>
              <w:drawing>
                <wp:inline distT="0" distB="0" distL="0" distR="0">
                  <wp:extent cx="2793600" cy="3208211"/>
                  <wp:effectExtent l="0" t="0" r="6985" b="0"/>
                  <wp:docPr id="2" name="Рисунок 2" descr="C:\Users\Пользователь\Desktop\IMG_20210315_15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IMG_20210315_15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157" cy="325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RPr="00273FD8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5E6122" w:rsidRPr="00671C45" w:rsidRDefault="00671C45" w:rsidP="0013699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1.</w:t>
            </w:r>
            <w:r w:rsidR="009A2DA9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671C45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«</w:t>
            </w:r>
            <w:r w:rsidR="005E6122" w:rsidRPr="00671C45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Мини-музей </w:t>
            </w:r>
            <w:r w:rsidR="009A2DA9" w:rsidRPr="00671C45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краеведения»</w:t>
            </w:r>
            <w:r w:rsidR="009A2DA9" w:rsidRPr="00671C45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-</w:t>
            </w:r>
            <w:r w:rsidR="005E6122" w:rsidRPr="00671C45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назначение: формирование представлений о жизни наших предков, обогащение их новыми знаниями об исторических событиях и конкретных личностях, расширение детского кругозора; воспитание патриотических чувств при ознакомлении с историей России, города</w:t>
            </w:r>
            <w:r w:rsidRPr="00671C45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.</w:t>
            </w:r>
          </w:p>
          <w:p w:rsidR="005E6122" w:rsidRDefault="005E6122" w:rsidP="0013699B">
            <w:pPr>
              <w:pStyle w:val="21"/>
              <w:spacing w:before="0"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5E6122" w:rsidRPr="00671C45" w:rsidRDefault="00671C45" w:rsidP="0013699B">
            <w:pPr>
              <w:pStyle w:val="21"/>
              <w:spacing w:before="0" w:after="0"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71C45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2. «Изба»</w:t>
            </w:r>
            <w:r w:rsidRPr="00671C45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-</w:t>
            </w:r>
            <w:r w:rsidR="005E6122" w:rsidRPr="00671C45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назначение: приобщение детей к истории родного края, быту, традициям,</w:t>
            </w:r>
            <w:r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культуре людей, его населяющих.</w:t>
            </w:r>
            <w:r w:rsidR="005E6122" w:rsidRPr="00671C45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lang w:eastAsia="ru-RU"/>
              </w:rPr>
              <w:br/>
            </w:r>
          </w:p>
          <w:p w:rsidR="0037743C" w:rsidRPr="00273FD8" w:rsidRDefault="005E6122" w:rsidP="0013699B">
            <w:pPr>
              <w:spacing w:after="0" w:line="240" w:lineRule="auto"/>
            </w:pP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3.</w:t>
            </w:r>
            <w:r w:rsidR="00671C45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«</w:t>
            </w: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Комната православной культуры</w:t>
            </w:r>
            <w:r w:rsidR="00671C45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» 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- назначение: формирование духовно-нравственной культуры, знакомс</w:t>
            </w:r>
            <w:r w:rsidR="00671C45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тво с христианскими праздниками.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37743C" w:rsidRDefault="00671C45" w:rsidP="001369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4. «</w:t>
            </w:r>
            <w:r w:rsidR="005E6122"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Изостудия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» </w:t>
            </w:r>
            <w:r w:rsidR="005E6122"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- назначение: воспитание интереса к изобразительному, декоративно-прикладному искусству русского и </w:t>
            </w:r>
            <w:r w:rsidR="005E6122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других народов, проживающих на Урале</w:t>
            </w:r>
            <w:r w:rsidR="005E6122"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; формирование осознанного созидательного отношения к 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рукотворному предметному миру.</w:t>
            </w:r>
          </w:p>
          <w:p w:rsidR="0013699B" w:rsidRDefault="0013699B" w:rsidP="001369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</w:p>
          <w:p w:rsidR="0013699B" w:rsidRPr="00273FD8" w:rsidRDefault="0013699B" w:rsidP="0013699B"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5.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«</w:t>
            </w: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Библиотека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» 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- назначение: пр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иобщение к богатствам русской и других народов, национальной литературы.</w:t>
            </w:r>
          </w:p>
          <w:p w:rsidR="0013699B" w:rsidRPr="00273FD8" w:rsidRDefault="0013699B" w:rsidP="0013699B">
            <w:pPr>
              <w:spacing w:after="0" w:line="240" w:lineRule="auto"/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13699B" w:rsidRDefault="00D454DD" w:rsidP="0013699B">
            <w:pPr>
              <w:pStyle w:val="1"/>
              <w:spacing w:before="0" w:after="0"/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6.</w:t>
            </w:r>
            <w:r w:rsidR="009A2DA9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«</w:t>
            </w: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Центр познавательного развития</w:t>
            </w:r>
            <w:r w:rsidR="009A2DA9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- назначение: формирование представлений о жизни наших предков, обогащение их новыми знаниями об исторических событиях и конкретных личностях, расширение представлений о богатстве русской земли, родного края, воспитание чувства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ответственности за родной кр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ай.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D454DD" w:rsidRDefault="00D454DD" w:rsidP="0013699B">
            <w:pPr>
              <w:pStyle w:val="1"/>
              <w:spacing w:before="0" w:after="0"/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7.</w:t>
            </w:r>
            <w:r w:rsidR="009A2DA9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«</w:t>
            </w: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Уголки краеведения</w:t>
            </w:r>
            <w:r w:rsidR="009A2DA9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в группах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- назначение: приобщение детей к истории родного края, быту, традициям, культуре людей, его населяющих; обогащение знаний об исторических событиях и конкретных личностях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, расширение детского кругозора.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37743C" w:rsidRDefault="00D454DD" w:rsidP="0013699B">
            <w:pPr>
              <w:pStyle w:val="1"/>
              <w:spacing w:before="0" w:after="0"/>
            </w:pP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8.</w:t>
            </w:r>
            <w:r w:rsidR="009A2DA9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117F94">
              <w:rPr>
                <w:rFonts w:ascii="Arial" w:eastAsia="Times New Roman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«Полочки умных книг» в группах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- назначение: расширение детского кругозора, формирование представлений об исторических 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>событиях и конкретных личностях.</w:t>
            </w:r>
            <w:r w:rsidRPr="00117F9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</w:p>
          <w:p w:rsidR="0013699B" w:rsidRDefault="0013699B" w:rsidP="0013699B">
            <w:pPr>
              <w:pStyle w:val="21"/>
              <w:spacing w:before="0" w:after="0"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</w:pPr>
            <w:r w:rsidRPr="009A2DA9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9.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«</w:t>
            </w:r>
            <w:r w:rsidRPr="009A2DA9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Уголки природы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Pr="009A2DA9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в группах</w:t>
            </w:r>
            <w:r w:rsidRPr="009A2DA9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shd w:val="clear" w:color="auto" w:fill="FFFFFF"/>
                <w:lang w:eastAsia="ru-RU"/>
              </w:rPr>
              <w:t>- назначение: расширение представлений о богатстве русской земли, родного края, воспитание чувства ответственности за родной край, формирование умения видеть красоту, неповторимость в окружающем мире, желания беречь его; воспитание эмоционального отношения к миру.</w:t>
            </w:r>
            <w:r w:rsidRPr="009A2DA9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lang w:eastAsia="ru-RU"/>
              </w:rPr>
              <w:br/>
            </w:r>
          </w:p>
          <w:p w:rsidR="0013699B" w:rsidRPr="0013699B" w:rsidRDefault="0013699B" w:rsidP="0013699B"/>
          <w:p w:rsidR="0037743C" w:rsidRPr="00273FD8" w:rsidRDefault="0037743C" w:rsidP="00D454DD"/>
        </w:tc>
        <w:tc>
          <w:tcPr>
            <w:tcW w:w="4579" w:type="dxa"/>
            <w:tcMar>
              <w:left w:w="432" w:type="dxa"/>
            </w:tcMar>
          </w:tcPr>
          <w:p w:rsidR="009A2DA9" w:rsidRDefault="009A2DA9" w:rsidP="009A2DA9">
            <w:pPr>
              <w:pStyle w:val="21"/>
              <w:spacing w:before="0" w:after="0" w:line="240" w:lineRule="auto"/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</w:pPr>
            <w:r w:rsidRPr="009A2DA9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10.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«</w:t>
            </w:r>
            <w:r w:rsidRPr="009A2DA9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Экологические тропы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Pr="009A2DA9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на территории ОУ</w:t>
            </w:r>
            <w:r w:rsidRPr="009A2DA9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shd w:val="clear" w:color="auto" w:fill="FFFFFF"/>
                <w:lang w:eastAsia="ru-RU"/>
              </w:rPr>
              <w:t>- назначение: формирование представлений о природе родного края, знакомство с наиболее распространенными объектами природы.</w:t>
            </w:r>
            <w:r w:rsidRPr="009A2DA9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lang w:eastAsia="ru-RU"/>
              </w:rPr>
              <w:br/>
            </w:r>
          </w:p>
          <w:p w:rsidR="009A2DA9" w:rsidRDefault="009A2DA9" w:rsidP="009A2DA9">
            <w:pPr>
              <w:pStyle w:val="21"/>
              <w:spacing w:before="0" w:after="0" w:line="240" w:lineRule="auto"/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</w:pPr>
            <w:r w:rsidRPr="009A2DA9"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11.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«</w:t>
            </w:r>
            <w:r w:rsidRPr="009A2DA9"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Музыкальный зал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Pr="009A2DA9"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«</w:t>
            </w:r>
            <w:r w:rsidRPr="009A2DA9"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музыкальный кабинет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» </w:t>
            </w:r>
            <w:r w:rsidRPr="009A2DA9">
              <w:rPr>
                <w:rFonts w:ascii="Arial" w:eastAsia="Times New Roman" w:hAnsi="Arial" w:cs="Arial"/>
                <w:b w:val="0"/>
                <w:color w:val="auto"/>
                <w:sz w:val="23"/>
                <w:szCs w:val="23"/>
                <w:shd w:val="clear" w:color="auto" w:fill="FFFFFF"/>
                <w:lang w:eastAsia="ru-RU"/>
              </w:rPr>
              <w:t>- назначение: приобщение к богатствам русской и других народов Урала -  национальной музыки, народным традициям; знакомство с музыкальными инструментами.</w:t>
            </w:r>
            <w:r w:rsidRPr="009A2DA9">
              <w:rPr>
                <w:rFonts w:ascii="Arial" w:eastAsia="Times New Roman" w:hAnsi="Arial" w:cs="Arial"/>
                <w:b w:val="0"/>
                <w:color w:val="auto"/>
                <w:sz w:val="23"/>
                <w:szCs w:val="23"/>
                <w:lang w:eastAsia="ru-RU"/>
              </w:rPr>
              <w:br/>
            </w:r>
          </w:p>
          <w:p w:rsidR="00B46886" w:rsidRDefault="009A2DA9" w:rsidP="009A2DA9">
            <w:pPr>
              <w:pStyle w:val="21"/>
              <w:spacing w:before="0" w:after="0" w:line="240" w:lineRule="auto"/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 w:rsidRPr="009A2DA9"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12.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 «</w:t>
            </w:r>
            <w:r w:rsidRPr="009A2DA9"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>Спортзал</w:t>
            </w:r>
            <w:r>
              <w:rPr>
                <w:rFonts w:ascii="Arial" w:eastAsia="Times New Roman" w:hAnsi="Arial" w:cs="Arial"/>
                <w:b w:val="0"/>
                <w:i/>
                <w:iCs/>
                <w:color w:val="auto"/>
                <w:sz w:val="23"/>
                <w:szCs w:val="23"/>
                <w:bdr w:val="none" w:sz="0" w:space="0" w:color="auto" w:frame="1"/>
                <w:shd w:val="clear" w:color="auto" w:fill="FFFFFF"/>
                <w:lang w:eastAsia="ru-RU"/>
              </w:rPr>
              <w:t xml:space="preserve">» </w:t>
            </w:r>
            <w:r w:rsidRPr="009A2DA9">
              <w:rPr>
                <w:rFonts w:ascii="Arial" w:eastAsia="Times New Roman" w:hAnsi="Arial" w:cs="Arial"/>
                <w:b w:val="0"/>
                <w:color w:val="auto"/>
                <w:sz w:val="23"/>
                <w:szCs w:val="23"/>
                <w:shd w:val="clear" w:color="auto" w:fill="FFFFFF"/>
                <w:lang w:eastAsia="ru-RU"/>
              </w:rPr>
              <w:t>- назначение</w:t>
            </w:r>
            <w:r w:rsidRPr="009A2DA9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shd w:val="clear" w:color="auto" w:fill="FFFFFF"/>
                <w:lang w:eastAsia="ru-RU"/>
              </w:rPr>
              <w:t>: формирование сознательного отношения к своему здоровью и здоровью окружающих, приобщение к народным играм.</w:t>
            </w:r>
          </w:p>
          <w:p w:rsidR="00155A14" w:rsidRPr="00155A14" w:rsidRDefault="00155A14" w:rsidP="00155A14">
            <w:pPr>
              <w:rPr>
                <w:lang w:eastAsia="ru-RU"/>
              </w:rPr>
            </w:pPr>
          </w:p>
          <w:p w:rsidR="00B46886" w:rsidRPr="00155A14" w:rsidRDefault="00B46886" w:rsidP="00B46886">
            <w:pPr>
              <w:spacing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55A1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  <w:t>Используемые источники.</w:t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1. 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года, № 30384) // «Российская газета - Федеральный выпуск», № 6241 (265), 25.11.2013.</w:t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2. Алешина Н.В. Патриотическое воспитание дошкольников. -</w:t>
            </w:r>
            <w:r w:rsidR="00BB0346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М.:ЦГЛ,2004.</w:t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3. Афанасьева А.Б. Этнокультурное образование в России: теория, ист</w:t>
            </w:r>
            <w:r w:rsidR="00BB0346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о</w:t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рия, концептуальные основы: Монография. –СПб: Изд-во «Университетский образовательный округ Санкт-Петербурга и Ленинградской области», 2009.</w:t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4. Данилина Г.Н. Дошкольнику – об истории и культуре России. М.:АРКТИ,2003.</w:t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Pr="00155A14">
              <w:rPr>
                <w:rFonts w:ascii="Arial" w:eastAsia="Times New Roman" w:hAnsi="Arial" w:cs="Arial"/>
                <w:color w:val="000000"/>
                <w:sz w:val="18"/>
                <w:szCs w:val="18"/>
                <w:shd w:val="clear" w:color="auto" w:fill="FFFFFF"/>
                <w:lang w:eastAsia="ru-RU"/>
              </w:rPr>
              <w:t>5. Макейкина, Ю.С. Этнокультурное образование дошкольников [Электронный ресурс]</w:t>
            </w:r>
          </w:p>
          <w:p w:rsidR="0037743C" w:rsidRPr="009A2DA9" w:rsidRDefault="009A2DA9" w:rsidP="009A2DA9">
            <w:pPr>
              <w:pStyle w:val="21"/>
              <w:spacing w:before="0" w:after="0" w:line="240" w:lineRule="auto"/>
              <w:rPr>
                <w:b w:val="0"/>
              </w:rPr>
            </w:pPr>
            <w:r w:rsidRPr="009A2DA9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lang w:eastAsia="ru-RU"/>
              </w:rPr>
              <w:br/>
            </w:r>
            <w:r w:rsidRPr="009A2DA9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lang w:eastAsia="ru-RU"/>
              </w:rPr>
              <w:br/>
            </w:r>
            <w:r w:rsidR="005E6122" w:rsidRPr="009A2DA9">
              <w:rPr>
                <w:rFonts w:ascii="Arial" w:eastAsia="Times New Roman" w:hAnsi="Arial" w:cs="Arial"/>
                <w:b w:val="0"/>
                <w:color w:val="000000"/>
                <w:sz w:val="23"/>
                <w:szCs w:val="23"/>
                <w:lang w:eastAsia="ru-RU"/>
              </w:rPr>
              <w:br/>
            </w:r>
          </w:p>
          <w:p w:rsidR="0037743C" w:rsidRPr="00273FD8" w:rsidRDefault="0037743C" w:rsidP="009A2DA9">
            <w:pPr>
              <w:pStyle w:val="-"/>
            </w:pPr>
          </w:p>
        </w:tc>
      </w:tr>
    </w:tbl>
    <w:p w:rsidR="00ED7C90" w:rsidRPr="00273FD8" w:rsidRDefault="00ED7C90" w:rsidP="009A2DA9">
      <w:pPr>
        <w:pStyle w:val="affffd"/>
        <w:rPr>
          <w:sz w:val="6"/>
        </w:rPr>
      </w:pPr>
    </w:p>
    <w:sectPr w:rsidR="00ED7C90" w:rsidRPr="00273FD8" w:rsidSect="00523273">
      <w:footerReference w:type="default" r:id="rId15"/>
      <w:footerReference w:type="first" r:id="rId16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C3C" w:rsidRDefault="00E91C3C" w:rsidP="0037743C">
      <w:pPr>
        <w:spacing w:after="0" w:line="240" w:lineRule="auto"/>
      </w:pPr>
      <w:r>
        <w:separator/>
      </w:r>
    </w:p>
  </w:endnote>
  <w:endnote w:type="continuationSeparator" w:id="0">
    <w:p w:rsidR="00E91C3C" w:rsidRDefault="00E91C3C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30D39C1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F618E8B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F354385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C3C" w:rsidRDefault="00E91C3C" w:rsidP="0037743C">
      <w:pPr>
        <w:spacing w:after="0" w:line="240" w:lineRule="auto"/>
      </w:pPr>
      <w:r>
        <w:separator/>
      </w:r>
    </w:p>
  </w:footnote>
  <w:footnote w:type="continuationSeparator" w:id="0">
    <w:p w:rsidR="00E91C3C" w:rsidRDefault="00E91C3C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260389"/>
    <w:multiLevelType w:val="hybridMultilevel"/>
    <w:tmpl w:val="FCA4C3C4"/>
    <w:lvl w:ilvl="0" w:tplc="556A33A0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B51EC"/>
    <w:multiLevelType w:val="hybridMultilevel"/>
    <w:tmpl w:val="D1484F12"/>
    <w:lvl w:ilvl="0" w:tplc="72C8CD42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0"/>
  </w:num>
  <w:num w:numId="17">
    <w:abstractNumId w:val="15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7C"/>
    <w:rsid w:val="00016C11"/>
    <w:rsid w:val="000425F6"/>
    <w:rsid w:val="00075279"/>
    <w:rsid w:val="0008147C"/>
    <w:rsid w:val="000E2C45"/>
    <w:rsid w:val="001238D8"/>
    <w:rsid w:val="0013699B"/>
    <w:rsid w:val="00155A14"/>
    <w:rsid w:val="001651ED"/>
    <w:rsid w:val="00206800"/>
    <w:rsid w:val="00273FD8"/>
    <w:rsid w:val="00275195"/>
    <w:rsid w:val="002F5ECB"/>
    <w:rsid w:val="003270C5"/>
    <w:rsid w:val="003309C2"/>
    <w:rsid w:val="00342A01"/>
    <w:rsid w:val="0037743C"/>
    <w:rsid w:val="003E1E9B"/>
    <w:rsid w:val="003F3CA4"/>
    <w:rsid w:val="00400FAF"/>
    <w:rsid w:val="00425687"/>
    <w:rsid w:val="0048709F"/>
    <w:rsid w:val="004F6D14"/>
    <w:rsid w:val="004F6D7C"/>
    <w:rsid w:val="00513DC7"/>
    <w:rsid w:val="00523273"/>
    <w:rsid w:val="005235F3"/>
    <w:rsid w:val="00555FE1"/>
    <w:rsid w:val="005567D0"/>
    <w:rsid w:val="005E6122"/>
    <w:rsid w:val="005F496D"/>
    <w:rsid w:val="00632BB1"/>
    <w:rsid w:val="00636FE2"/>
    <w:rsid w:val="00671C45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9775E0"/>
    <w:rsid w:val="009A2DA9"/>
    <w:rsid w:val="009B1526"/>
    <w:rsid w:val="009C3321"/>
    <w:rsid w:val="00A01D2E"/>
    <w:rsid w:val="00A92C80"/>
    <w:rsid w:val="00AA2B32"/>
    <w:rsid w:val="00B46886"/>
    <w:rsid w:val="00BB0346"/>
    <w:rsid w:val="00CA1864"/>
    <w:rsid w:val="00CB4159"/>
    <w:rsid w:val="00CD1B39"/>
    <w:rsid w:val="00CD4ED2"/>
    <w:rsid w:val="00CE1E3B"/>
    <w:rsid w:val="00CF1B6A"/>
    <w:rsid w:val="00D2631E"/>
    <w:rsid w:val="00D454DD"/>
    <w:rsid w:val="00D91EF3"/>
    <w:rsid w:val="00DA03C3"/>
    <w:rsid w:val="00DB4FD7"/>
    <w:rsid w:val="00DC332A"/>
    <w:rsid w:val="00DE2281"/>
    <w:rsid w:val="00E36671"/>
    <w:rsid w:val="00E75E55"/>
    <w:rsid w:val="00E91C3C"/>
    <w:rsid w:val="00E938FB"/>
    <w:rsid w:val="00ED7C90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0E33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Downloads\tf0313309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36BD31F98394D5689F6F6A7546FC1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8A4CD1-E1C8-40F3-B32C-74E22A9FCAB2}"/>
      </w:docPartPr>
      <w:docPartBody>
        <w:p w:rsidR="008F5E2C" w:rsidRDefault="005D0504" w:rsidP="005D0504">
          <w:pPr>
            <w:pStyle w:val="236BD31F98394D5689F6F6A7546FC162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B4CE7A18553C4A0D8BFEC93B9CBD07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817A96-AACF-40CB-82E9-2453DC447603}"/>
      </w:docPartPr>
      <w:docPartBody>
        <w:p w:rsidR="008F5E2C" w:rsidRDefault="005D0504" w:rsidP="005D0504">
          <w:pPr>
            <w:pStyle w:val="B4CE7A18553C4A0D8BFEC93B9CBD0707"/>
          </w:pPr>
          <w:r>
            <w:rPr>
              <w:lang w:bidi="ru-RU"/>
            </w:rPr>
            <w:t>Почтовый адрес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5D6"/>
    <w:rsid w:val="001375D6"/>
    <w:rsid w:val="00360AAB"/>
    <w:rsid w:val="005D0504"/>
    <w:rsid w:val="007D3F52"/>
    <w:rsid w:val="008F5E2C"/>
    <w:rsid w:val="00936F62"/>
    <w:rsid w:val="00C44F02"/>
    <w:rsid w:val="00F2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765FF933B99E4C65AB388A88CCF4036A">
    <w:name w:val="765FF933B99E4C65AB388A88CCF4036A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6E189C2DCE0049DAB8482834B53F977C">
    <w:name w:val="6E189C2DCE0049DAB8482834B53F977C"/>
  </w:style>
  <w:style w:type="paragraph" w:customStyle="1" w:styleId="9102E4CEFC694318BD58A34DFCDF14B8">
    <w:name w:val="9102E4CEFC694318BD58A34DFCDF14B8"/>
  </w:style>
  <w:style w:type="paragraph" w:customStyle="1" w:styleId="F483132B3FCF49F884DA7065429098CC">
    <w:name w:val="F483132B3FCF49F884DA7065429098CC"/>
  </w:style>
  <w:style w:type="paragraph" w:customStyle="1" w:styleId="FC5C0455348A4343A6E5B91D8A2B4370">
    <w:name w:val="FC5C0455348A4343A6E5B91D8A2B4370"/>
  </w:style>
  <w:style w:type="paragraph" w:customStyle="1" w:styleId="F621F22324D7448A963529CE17DB39FB">
    <w:name w:val="F621F22324D7448A963529CE17DB39FB"/>
  </w:style>
  <w:style w:type="paragraph" w:customStyle="1" w:styleId="1EED1D2677BD4CC49BD9D389B0AEA53A">
    <w:name w:val="1EED1D2677BD4CC49BD9D389B0AEA53A"/>
  </w:style>
  <w:style w:type="paragraph" w:customStyle="1" w:styleId="DC7FBBEE2988465484662299B1592E3F">
    <w:name w:val="DC7FBBEE2988465484662299B1592E3F"/>
  </w:style>
  <w:style w:type="paragraph" w:customStyle="1" w:styleId="0979D3FECC8B4B199B1992158CE520B9">
    <w:name w:val="0979D3FECC8B4B199B1992158CE520B9"/>
  </w:style>
  <w:style w:type="paragraph" w:customStyle="1" w:styleId="C0A75BC4F7884BECA89A8E41AA0BAF41">
    <w:name w:val="C0A75BC4F7884BECA89A8E41AA0BAF41"/>
  </w:style>
  <w:style w:type="paragraph" w:customStyle="1" w:styleId="D2B51474042046FD93D2D98EDBB12E64">
    <w:name w:val="D2B51474042046FD93D2D98EDBB12E64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  <w14:ligatures w14:val="standard"/>
    </w:rPr>
  </w:style>
  <w:style w:type="paragraph" w:customStyle="1" w:styleId="21E2B8E1515E48DD86E7257FC406A4F0">
    <w:name w:val="21E2B8E1515E48DD86E7257FC406A4F0"/>
  </w:style>
  <w:style w:type="paragraph" w:customStyle="1" w:styleId="BBA65FFF66FC42BCBD5871278527820C">
    <w:name w:val="BBA65FFF66FC42BCBD5871278527820C"/>
  </w:style>
  <w:style w:type="paragraph" w:customStyle="1" w:styleId="3A5D682EB9E34B40ABE7108DE7AA5090">
    <w:name w:val="3A5D682EB9E34B40ABE7108DE7AA5090"/>
  </w:style>
  <w:style w:type="paragraph" w:customStyle="1" w:styleId="D4F6746F6EFE435BAD444A7BAEBF604A">
    <w:name w:val="D4F6746F6EFE435BAD444A7BAEBF604A"/>
  </w:style>
  <w:style w:type="paragraph" w:customStyle="1" w:styleId="7D0AB2A0AC954E639130B08A8453E266">
    <w:name w:val="7D0AB2A0AC954E639130B08A8453E266"/>
  </w:style>
  <w:style w:type="paragraph" w:customStyle="1" w:styleId="F8B822B4F13C436187EBFD23A60952E5">
    <w:name w:val="F8B822B4F13C436187EBFD23A60952E5"/>
  </w:style>
  <w:style w:type="paragraph" w:customStyle="1" w:styleId="4E63EF0CCB8F4CD687E558B114502E37">
    <w:name w:val="4E63EF0CCB8F4CD687E558B114502E37"/>
  </w:style>
  <w:style w:type="paragraph" w:customStyle="1" w:styleId="ECA7564E38D4495C88730BB107B938AC">
    <w:name w:val="ECA7564E38D4495C88730BB107B938AC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C26DED3FEC634EDC8B25F421E97C7C58">
    <w:name w:val="C26DED3FEC634EDC8B25F421E97C7C58"/>
  </w:style>
  <w:style w:type="paragraph" w:customStyle="1" w:styleId="D00E69E522DA4317AC3E6A7FCB6C9B59">
    <w:name w:val="D00E69E522DA4317AC3E6A7FCB6C9B59"/>
  </w:style>
  <w:style w:type="paragraph" w:customStyle="1" w:styleId="6000836A602F4A6A97D8B6FF846FDEB0">
    <w:name w:val="6000836A602F4A6A97D8B6FF846FDEB0"/>
  </w:style>
  <w:style w:type="paragraph" w:customStyle="1" w:styleId="65BDCE29A72D4E4198622BC0243EE3B9">
    <w:name w:val="65BDCE29A72D4E4198622BC0243EE3B9"/>
  </w:style>
  <w:style w:type="paragraph" w:customStyle="1" w:styleId="21965459A6C84EB7A3EE6BB536C4734E">
    <w:name w:val="21965459A6C84EB7A3EE6BB536C4734E"/>
  </w:style>
  <w:style w:type="paragraph" w:customStyle="1" w:styleId="8244D38F64154F958A31F33A67193448">
    <w:name w:val="8244D38F64154F958A31F33A67193448"/>
  </w:style>
  <w:style w:type="paragraph" w:customStyle="1" w:styleId="236BD31F98394D5689F6F6A7546FC162">
    <w:name w:val="236BD31F98394D5689F6F6A7546FC162"/>
    <w:rsid w:val="005D0504"/>
  </w:style>
  <w:style w:type="paragraph" w:customStyle="1" w:styleId="B4CE7A18553C4A0D8BFEC93B9CBD0707">
    <w:name w:val="B4CE7A18553C4A0D8BFEC93B9CBD0707"/>
    <w:rsid w:val="005D05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E385D73-ABFD-4860-B11A-4F727BE3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1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623380, Свердловская область, город Ревда, улица Мира, 1 А,                             адрес, эл. почты sadik2s@yandex.ru                                                                                                                                                                                                                                                                        Сайт:                                                                        https: //2rev.tvoysadik.ru/                                                         </cp:keywords>
  <cp:lastModifiedBy/>
  <cp:revision>1</cp:revision>
  <dcterms:created xsi:type="dcterms:W3CDTF">2021-05-02T02:56:00Z</dcterms:created>
  <dcterms:modified xsi:type="dcterms:W3CDTF">2021-06-29T09:19:00Z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