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18" w:rsidRDefault="006E0718" w:rsidP="006E0718">
      <w:pPr>
        <w:pStyle w:val="a3"/>
        <w:spacing w:before="60" w:beforeAutospacing="0" w:after="60" w:afterAutospacing="0"/>
        <w:jc w:val="center"/>
        <w:rPr>
          <w:b/>
          <w:i/>
          <w:iCs/>
          <w:color w:val="7030A0"/>
          <w:sz w:val="32"/>
          <w:szCs w:val="32"/>
        </w:rPr>
      </w:pPr>
      <w:r w:rsidRPr="00E9653E">
        <w:rPr>
          <w:b/>
          <w:i/>
          <w:iCs/>
          <w:color w:val="7030A0"/>
          <w:sz w:val="32"/>
          <w:szCs w:val="32"/>
        </w:rPr>
        <w:t>МБДОУ детский сад №2</w:t>
      </w:r>
    </w:p>
    <w:p w:rsidR="00C70A8F" w:rsidRPr="00E9653E" w:rsidRDefault="00C70A8F" w:rsidP="006E0718">
      <w:pPr>
        <w:pStyle w:val="a3"/>
        <w:spacing w:before="60" w:beforeAutospacing="0" w:after="60" w:afterAutospacing="0"/>
        <w:jc w:val="center"/>
        <w:rPr>
          <w:b/>
          <w:i/>
          <w:iCs/>
          <w:color w:val="7030A0"/>
          <w:sz w:val="32"/>
          <w:szCs w:val="32"/>
        </w:rPr>
      </w:pPr>
    </w:p>
    <w:p w:rsidR="006E0718" w:rsidRPr="00E9653E" w:rsidRDefault="006E0718" w:rsidP="006E0718">
      <w:pPr>
        <w:pStyle w:val="a3"/>
        <w:spacing w:before="60" w:beforeAutospacing="0" w:after="60" w:afterAutospacing="0"/>
        <w:jc w:val="center"/>
        <w:rPr>
          <w:b/>
          <w:i/>
          <w:iCs/>
          <w:color w:val="7030A0"/>
          <w:sz w:val="32"/>
          <w:szCs w:val="32"/>
        </w:rPr>
      </w:pPr>
    </w:p>
    <w:p w:rsidR="006E0718" w:rsidRPr="006E0718" w:rsidRDefault="006E0718" w:rsidP="006E0718">
      <w:pPr>
        <w:pStyle w:val="a3"/>
        <w:spacing w:before="60" w:beforeAutospacing="0" w:after="60" w:afterAutospacing="0"/>
        <w:jc w:val="center"/>
        <w:rPr>
          <w:b/>
          <w:i/>
          <w:iCs/>
          <w:sz w:val="32"/>
          <w:szCs w:val="32"/>
        </w:rPr>
      </w:pPr>
    </w:p>
    <w:p w:rsidR="006E0718" w:rsidRPr="006E0718" w:rsidRDefault="008172A5" w:rsidP="006E0718">
      <w:pPr>
        <w:pStyle w:val="a3"/>
        <w:spacing w:before="60" w:beforeAutospacing="0" w:after="60" w:afterAutospacing="0"/>
        <w:jc w:val="center"/>
        <w:rPr>
          <w:b/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711FD4E3" wp14:editId="2D1CD4AC">
            <wp:extent cx="3481705" cy="3215640"/>
            <wp:effectExtent l="0" t="0" r="0" b="0"/>
            <wp:docPr id="4" name="Рисунок 4" descr="https://ds04.infourok.ru/uploads/ex/0163/000ff36a-ba0e6142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163/000ff36a-ba0e6142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29" t="17794" r="199" b="19441"/>
                    <a:stretch/>
                  </pic:blipFill>
                  <pic:spPr bwMode="auto">
                    <a:xfrm>
                      <a:off x="0" y="0"/>
                      <a:ext cx="3492807" cy="3225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0718" w:rsidRPr="006E0718" w:rsidRDefault="006E0718" w:rsidP="006E0718">
      <w:pPr>
        <w:pStyle w:val="a3"/>
        <w:spacing w:before="60" w:beforeAutospacing="0" w:after="60" w:afterAutospacing="0"/>
        <w:jc w:val="center"/>
        <w:rPr>
          <w:b/>
          <w:i/>
          <w:iCs/>
          <w:sz w:val="32"/>
          <w:szCs w:val="32"/>
        </w:rPr>
      </w:pPr>
    </w:p>
    <w:p w:rsidR="006E0718" w:rsidRPr="006E0718" w:rsidRDefault="006E0718" w:rsidP="006E0718">
      <w:pPr>
        <w:pStyle w:val="a3"/>
        <w:spacing w:before="60" w:beforeAutospacing="0" w:after="60" w:afterAutospacing="0"/>
        <w:jc w:val="center"/>
        <w:rPr>
          <w:b/>
          <w:i/>
          <w:iCs/>
          <w:sz w:val="32"/>
          <w:szCs w:val="32"/>
        </w:rPr>
      </w:pPr>
    </w:p>
    <w:p w:rsidR="00E9653E" w:rsidRPr="00E9653E" w:rsidRDefault="00E9653E" w:rsidP="00E9653E">
      <w:pPr>
        <w:pStyle w:val="a3"/>
        <w:spacing w:before="60" w:beforeAutospacing="0" w:after="60" w:afterAutospacing="0"/>
        <w:jc w:val="center"/>
        <w:rPr>
          <w:b/>
          <w:i/>
          <w:iCs/>
          <w:color w:val="7030A0"/>
          <w:sz w:val="32"/>
          <w:szCs w:val="32"/>
        </w:rPr>
      </w:pPr>
      <w:r w:rsidRPr="00E9653E">
        <w:rPr>
          <w:b/>
          <w:i/>
          <w:iCs/>
          <w:color w:val="7030A0"/>
          <w:sz w:val="32"/>
          <w:szCs w:val="32"/>
        </w:rPr>
        <w:t>Статья из опыта работы</w:t>
      </w:r>
    </w:p>
    <w:p w:rsidR="00E9653E" w:rsidRPr="00E9653E" w:rsidRDefault="00E9653E" w:rsidP="00E9653E">
      <w:pPr>
        <w:pStyle w:val="a3"/>
        <w:spacing w:before="60" w:beforeAutospacing="0" w:after="60" w:afterAutospacing="0"/>
        <w:jc w:val="center"/>
        <w:rPr>
          <w:b/>
          <w:i/>
          <w:iCs/>
          <w:color w:val="7030A0"/>
          <w:sz w:val="32"/>
          <w:szCs w:val="32"/>
        </w:rPr>
      </w:pPr>
    </w:p>
    <w:p w:rsidR="00E9653E" w:rsidRPr="00E9653E" w:rsidRDefault="00C70A8F" w:rsidP="00E9653E">
      <w:pPr>
        <w:pStyle w:val="a3"/>
        <w:spacing w:before="60" w:beforeAutospacing="0" w:after="60" w:afterAutospacing="0"/>
        <w:jc w:val="center"/>
        <w:rPr>
          <w:b/>
          <w:i/>
          <w:iCs/>
          <w:color w:val="7030A0"/>
          <w:sz w:val="32"/>
          <w:szCs w:val="32"/>
        </w:rPr>
      </w:pPr>
      <w:r>
        <w:rPr>
          <w:b/>
          <w:i/>
          <w:iCs/>
          <w:color w:val="7030A0"/>
          <w:sz w:val="32"/>
          <w:szCs w:val="32"/>
        </w:rPr>
        <w:t>«Ознакомлени</w:t>
      </w:r>
      <w:r w:rsidR="00987F12">
        <w:rPr>
          <w:b/>
          <w:i/>
          <w:iCs/>
          <w:color w:val="7030A0"/>
          <w:sz w:val="32"/>
          <w:szCs w:val="32"/>
        </w:rPr>
        <w:t>е детей подготовительной группы</w:t>
      </w:r>
      <w:r>
        <w:rPr>
          <w:b/>
          <w:i/>
          <w:iCs/>
          <w:color w:val="7030A0"/>
          <w:sz w:val="32"/>
          <w:szCs w:val="32"/>
        </w:rPr>
        <w:t xml:space="preserve">                            </w:t>
      </w:r>
      <w:r w:rsidR="00987F12">
        <w:rPr>
          <w:b/>
          <w:i/>
          <w:iCs/>
          <w:color w:val="7030A0"/>
          <w:sz w:val="32"/>
          <w:szCs w:val="32"/>
        </w:rPr>
        <w:t>с народным календарём</w:t>
      </w:r>
      <w:r w:rsidR="00E9653E" w:rsidRPr="00E9653E">
        <w:rPr>
          <w:b/>
          <w:i/>
          <w:iCs/>
          <w:color w:val="7030A0"/>
          <w:sz w:val="32"/>
          <w:szCs w:val="32"/>
        </w:rPr>
        <w:t>»</w:t>
      </w:r>
    </w:p>
    <w:p w:rsidR="00E9653E" w:rsidRPr="00E9653E" w:rsidRDefault="00E9653E" w:rsidP="00E9653E">
      <w:pPr>
        <w:pStyle w:val="a3"/>
        <w:spacing w:before="60" w:beforeAutospacing="0" w:after="60" w:afterAutospacing="0"/>
        <w:jc w:val="center"/>
        <w:rPr>
          <w:b/>
          <w:i/>
          <w:iCs/>
          <w:color w:val="7030A0"/>
          <w:sz w:val="32"/>
          <w:szCs w:val="32"/>
        </w:rPr>
      </w:pPr>
    </w:p>
    <w:p w:rsidR="00E9653E" w:rsidRPr="00E9653E" w:rsidRDefault="00E9653E" w:rsidP="00E9653E">
      <w:pPr>
        <w:pStyle w:val="a3"/>
        <w:spacing w:before="60" w:beforeAutospacing="0" w:after="60" w:afterAutospacing="0"/>
        <w:rPr>
          <w:b/>
          <w:i/>
          <w:iCs/>
          <w:color w:val="7030A0"/>
          <w:sz w:val="22"/>
          <w:szCs w:val="22"/>
        </w:rPr>
      </w:pPr>
    </w:p>
    <w:p w:rsidR="006E0718" w:rsidRPr="006E0718" w:rsidRDefault="006E0718" w:rsidP="00E9653E">
      <w:pPr>
        <w:pStyle w:val="a3"/>
        <w:spacing w:before="60" w:beforeAutospacing="0" w:after="60" w:afterAutospacing="0"/>
        <w:rPr>
          <w:b/>
          <w:i/>
          <w:iCs/>
          <w:sz w:val="32"/>
          <w:szCs w:val="32"/>
        </w:rPr>
      </w:pPr>
    </w:p>
    <w:p w:rsidR="006E0718" w:rsidRPr="00E9653E" w:rsidRDefault="006E0718" w:rsidP="00F42CDE">
      <w:pPr>
        <w:pStyle w:val="a3"/>
        <w:spacing w:before="60" w:beforeAutospacing="0" w:after="60" w:afterAutospacing="0"/>
        <w:jc w:val="right"/>
        <w:rPr>
          <w:i/>
          <w:iCs/>
          <w:sz w:val="28"/>
          <w:szCs w:val="28"/>
        </w:rPr>
      </w:pPr>
      <w:r w:rsidRPr="00E9653E">
        <w:rPr>
          <w:i/>
          <w:iCs/>
          <w:sz w:val="28"/>
          <w:szCs w:val="28"/>
        </w:rPr>
        <w:t>Составитель</w:t>
      </w:r>
      <w:r w:rsidR="00F42CDE" w:rsidRPr="00E9653E">
        <w:rPr>
          <w:i/>
          <w:iCs/>
          <w:sz w:val="28"/>
          <w:szCs w:val="28"/>
        </w:rPr>
        <w:t>:</w:t>
      </w:r>
      <w:r w:rsidRPr="00E9653E">
        <w:rPr>
          <w:i/>
          <w:iCs/>
          <w:sz w:val="28"/>
          <w:szCs w:val="28"/>
        </w:rPr>
        <w:t xml:space="preserve"> </w:t>
      </w:r>
      <w:r w:rsidR="00F42CDE" w:rsidRPr="00E9653E">
        <w:rPr>
          <w:i/>
          <w:iCs/>
          <w:sz w:val="28"/>
          <w:szCs w:val="28"/>
        </w:rPr>
        <w:t xml:space="preserve"> </w:t>
      </w:r>
      <w:r w:rsidRPr="00E9653E">
        <w:rPr>
          <w:i/>
          <w:iCs/>
          <w:sz w:val="28"/>
          <w:szCs w:val="28"/>
        </w:rPr>
        <w:t xml:space="preserve">Максунова  </w:t>
      </w:r>
      <w:r w:rsidR="0061520A">
        <w:rPr>
          <w:i/>
          <w:iCs/>
          <w:sz w:val="28"/>
          <w:szCs w:val="28"/>
        </w:rPr>
        <w:t>Н. П., воспитатель, 1КК</w:t>
      </w:r>
    </w:p>
    <w:p w:rsidR="00F42CDE" w:rsidRDefault="00F42CDE" w:rsidP="00F42CDE">
      <w:pPr>
        <w:pStyle w:val="a3"/>
        <w:spacing w:before="60" w:beforeAutospacing="0" w:after="60" w:afterAutospacing="0"/>
        <w:jc w:val="center"/>
        <w:rPr>
          <w:i/>
          <w:iCs/>
          <w:sz w:val="22"/>
          <w:szCs w:val="22"/>
        </w:rPr>
      </w:pPr>
    </w:p>
    <w:p w:rsidR="00F42CDE" w:rsidRDefault="00F42CDE" w:rsidP="00F42CDE">
      <w:pPr>
        <w:pStyle w:val="a3"/>
        <w:spacing w:before="60" w:beforeAutospacing="0" w:after="60" w:afterAutospacing="0"/>
        <w:jc w:val="center"/>
        <w:rPr>
          <w:i/>
          <w:iCs/>
          <w:sz w:val="22"/>
          <w:szCs w:val="22"/>
        </w:rPr>
      </w:pPr>
    </w:p>
    <w:p w:rsidR="00F42CDE" w:rsidRDefault="00F42CDE" w:rsidP="00F42CDE">
      <w:pPr>
        <w:pStyle w:val="a3"/>
        <w:spacing w:before="60" w:beforeAutospacing="0" w:after="60" w:afterAutospacing="0"/>
        <w:jc w:val="center"/>
        <w:rPr>
          <w:i/>
          <w:iCs/>
          <w:sz w:val="22"/>
          <w:szCs w:val="22"/>
        </w:rPr>
      </w:pPr>
    </w:p>
    <w:p w:rsidR="00F42CDE" w:rsidRDefault="00F42CDE" w:rsidP="00F42CDE">
      <w:pPr>
        <w:pStyle w:val="a3"/>
        <w:spacing w:before="60" w:beforeAutospacing="0" w:after="60" w:afterAutospacing="0"/>
        <w:jc w:val="center"/>
        <w:rPr>
          <w:i/>
          <w:iCs/>
          <w:sz w:val="22"/>
          <w:szCs w:val="22"/>
        </w:rPr>
      </w:pPr>
    </w:p>
    <w:p w:rsidR="00F42CDE" w:rsidRDefault="00F42CDE" w:rsidP="00E9653E">
      <w:pPr>
        <w:pStyle w:val="a3"/>
        <w:spacing w:before="60" w:beforeAutospacing="0" w:after="60" w:afterAutospacing="0"/>
        <w:rPr>
          <w:i/>
          <w:iCs/>
          <w:sz w:val="22"/>
          <w:szCs w:val="22"/>
        </w:rPr>
      </w:pPr>
    </w:p>
    <w:p w:rsidR="00F42CDE" w:rsidRDefault="00F42CDE" w:rsidP="00F42CDE">
      <w:pPr>
        <w:pStyle w:val="a3"/>
        <w:spacing w:before="60" w:beforeAutospacing="0" w:after="60" w:afterAutospacing="0"/>
        <w:jc w:val="center"/>
        <w:rPr>
          <w:i/>
          <w:iCs/>
          <w:sz w:val="22"/>
          <w:szCs w:val="22"/>
        </w:rPr>
      </w:pPr>
    </w:p>
    <w:p w:rsidR="0014113E" w:rsidRDefault="0014113E" w:rsidP="00E9653E">
      <w:pPr>
        <w:pStyle w:val="a3"/>
        <w:spacing w:before="60" w:beforeAutospacing="0" w:after="60" w:afterAutospacing="0"/>
        <w:jc w:val="center"/>
        <w:rPr>
          <w:iCs/>
          <w:sz w:val="22"/>
          <w:szCs w:val="22"/>
        </w:rPr>
      </w:pPr>
    </w:p>
    <w:p w:rsidR="0014113E" w:rsidRDefault="0014113E" w:rsidP="00E9653E">
      <w:pPr>
        <w:pStyle w:val="a3"/>
        <w:spacing w:before="60" w:beforeAutospacing="0" w:after="60" w:afterAutospacing="0"/>
        <w:jc w:val="center"/>
        <w:rPr>
          <w:iCs/>
          <w:sz w:val="22"/>
          <w:szCs w:val="22"/>
        </w:rPr>
      </w:pPr>
    </w:p>
    <w:p w:rsidR="0014113E" w:rsidRDefault="0014113E" w:rsidP="00E9653E">
      <w:pPr>
        <w:pStyle w:val="a3"/>
        <w:spacing w:before="60" w:beforeAutospacing="0" w:after="60" w:afterAutospacing="0"/>
        <w:jc w:val="center"/>
        <w:rPr>
          <w:iCs/>
          <w:sz w:val="22"/>
          <w:szCs w:val="22"/>
        </w:rPr>
      </w:pPr>
    </w:p>
    <w:p w:rsidR="00F42CDE" w:rsidRPr="0014113E" w:rsidRDefault="00E9653E" w:rsidP="0014113E">
      <w:pPr>
        <w:pStyle w:val="a3"/>
        <w:spacing w:before="60" w:beforeAutospacing="0" w:after="60" w:afterAutospacing="0"/>
        <w:jc w:val="center"/>
        <w:rPr>
          <w:iCs/>
          <w:sz w:val="22"/>
          <w:szCs w:val="22"/>
        </w:rPr>
      </w:pPr>
      <w:r w:rsidRPr="00F42CDE">
        <w:rPr>
          <w:iCs/>
          <w:sz w:val="22"/>
          <w:szCs w:val="22"/>
        </w:rPr>
        <w:t>РЕВДА</w:t>
      </w:r>
      <w:r w:rsidR="0014113E">
        <w:rPr>
          <w:iCs/>
          <w:sz w:val="22"/>
          <w:szCs w:val="22"/>
        </w:rPr>
        <w:t xml:space="preserve">, </w:t>
      </w:r>
      <w:r w:rsidR="00C70A8F">
        <w:rPr>
          <w:iCs/>
          <w:sz w:val="22"/>
          <w:szCs w:val="22"/>
        </w:rPr>
        <w:t>2021</w:t>
      </w:r>
      <w:r w:rsidR="0014113E">
        <w:rPr>
          <w:iCs/>
          <w:sz w:val="22"/>
          <w:szCs w:val="22"/>
        </w:rPr>
        <w:t xml:space="preserve"> год</w:t>
      </w:r>
    </w:p>
    <w:p w:rsidR="006E0718" w:rsidRDefault="006E0718" w:rsidP="00F42CDE">
      <w:pPr>
        <w:pStyle w:val="a3"/>
        <w:spacing w:before="60" w:beforeAutospacing="0" w:after="60" w:afterAutospacing="0"/>
        <w:rPr>
          <w:i/>
          <w:iCs/>
          <w:sz w:val="22"/>
          <w:szCs w:val="22"/>
        </w:rPr>
      </w:pPr>
    </w:p>
    <w:p w:rsidR="00EA1F88" w:rsidRPr="00E225BF" w:rsidRDefault="00E225BF" w:rsidP="00E225BF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</w:t>
      </w:r>
      <w:r w:rsidR="00EA1F88" w:rsidRPr="00E225BF">
        <w:rPr>
          <w:rFonts w:ascii="Times New Roman" w:hAnsi="Times New Roman" w:cs="Times New Roman"/>
          <w:iCs/>
          <w:sz w:val="28"/>
          <w:szCs w:val="28"/>
        </w:rPr>
        <w:t>На протяжении многих веков русский народ создавал богатейшую фольклорную традицию – самобытное и бесценное достояние национальной культуры.</w:t>
      </w:r>
    </w:p>
    <w:p w:rsidR="00EA1F88" w:rsidRPr="00E225BF" w:rsidRDefault="00E225BF" w:rsidP="00E225BF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25BF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F88" w:rsidRPr="00E225BF">
        <w:rPr>
          <w:rFonts w:ascii="Times New Roman" w:hAnsi="Times New Roman" w:cs="Times New Roman"/>
          <w:iCs/>
          <w:sz w:val="28"/>
          <w:szCs w:val="28"/>
        </w:rPr>
        <w:t>Народный календарь охватывал весь год крестьянской жизни, описывал по дням месяц за месяцем, где каждому дню соответствовали свои праздники или будни, обычаи и суеверия, традиции и обряды, народные приметы и явления. Множество примет и обычаев дошло до нас из глубины веков, не утратив своего значения, в них практическая мудрость наших предков..</w:t>
      </w:r>
    </w:p>
    <w:p w:rsidR="00EA1F88" w:rsidRPr="00E225BF" w:rsidRDefault="00E225BF" w:rsidP="00E225BF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EA1F88" w:rsidRPr="00E225BF">
        <w:rPr>
          <w:rFonts w:ascii="Times New Roman" w:hAnsi="Times New Roman" w:cs="Times New Roman"/>
          <w:iCs/>
          <w:sz w:val="28"/>
          <w:szCs w:val="28"/>
        </w:rPr>
        <w:t>Сегодня в России началось истинное возрождение интереса к истории народа, его культурным традициям, к тем сторонам жизни русского человека, которые, казалось, канули в прошлое.</w:t>
      </w:r>
    </w:p>
    <w:p w:rsidR="00EA1F88" w:rsidRPr="00E225BF" w:rsidRDefault="00E225BF" w:rsidP="00E225BF">
      <w:pPr>
        <w:shd w:val="clear" w:color="auto" w:fill="FFFFFF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25BF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EA1F88" w:rsidRPr="00E225BF">
        <w:rPr>
          <w:rFonts w:ascii="Times New Roman" w:hAnsi="Times New Roman" w:cs="Times New Roman"/>
          <w:iCs/>
          <w:sz w:val="28"/>
          <w:szCs w:val="28"/>
        </w:rPr>
        <w:t>Обращение к многовековому опыту поколений, освоение русской народной культуры наиболее легко и свободно происходит через календарные обряды – обобщение в течение многих веков знаний человека об окружающем мире, о самом человеке и его отношениях с себе подобными.</w:t>
      </w:r>
    </w:p>
    <w:p w:rsidR="0009097F" w:rsidRPr="00E225BF" w:rsidRDefault="00E225BF" w:rsidP="00E225B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225BF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7722A9" w:rsidRPr="00E225BF">
        <w:rPr>
          <w:rFonts w:ascii="Times New Roman" w:hAnsi="Times New Roman" w:cs="Times New Roman"/>
          <w:iCs/>
          <w:sz w:val="28"/>
          <w:szCs w:val="28"/>
        </w:rPr>
        <w:t>Актуальность состоит в том, что на основе изучения народного календаря создается взаимосвязь поколений, воспитывается патриотизм, коллективизм, сплоченность, доверие, гостеприимство, доброта и взаимопомощь, родственное чувство к окружающим людям и природе, и на этой основе формируется творческая личность, ее духовно-нравственная основа.</w:t>
      </w:r>
      <w:r w:rsidR="007722A9" w:rsidRPr="00E225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9097F" w:rsidRPr="00E225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Ознакомление детей </w:t>
      </w:r>
      <w:r w:rsidR="002F405A" w:rsidRPr="00E225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 народным</w:t>
      </w:r>
      <w:r w:rsidR="0009097F" w:rsidRPr="00E225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календарём даёт возможность воспитанникам почувствовать целостность мира культуры народа, в котором невозможно разъединить на части отдельные понятия и явления, разделить духовную и материальную культуру, разорвать цепь времен и поколений.</w:t>
      </w:r>
    </w:p>
    <w:p w:rsidR="007722A9" w:rsidRPr="00E225BF" w:rsidRDefault="00E225BF" w:rsidP="00E225B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7722A9" w:rsidRPr="00E22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="007722A9" w:rsidRPr="00E225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2F405A" w:rsidRPr="00E225BF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7722A9" w:rsidRPr="00E225BF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ормирование и систематизация знаний детей о культуре и традициях русского народа.</w:t>
      </w:r>
    </w:p>
    <w:p w:rsidR="007722A9" w:rsidRPr="00E225BF" w:rsidRDefault="007722A9" w:rsidP="00E225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22A9" w:rsidRPr="00E225BF" w:rsidRDefault="00E225BF" w:rsidP="00E225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7722A9" w:rsidRPr="00E225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722A9" w:rsidRPr="00E225BF" w:rsidRDefault="00B02B73" w:rsidP="00E225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color w:val="000000"/>
          <w:sz w:val="28"/>
          <w:szCs w:val="28"/>
        </w:rPr>
        <w:t>1.Познакомить детей с русскими календарными праздниками, которые отмечают в разные времена года.</w:t>
      </w:r>
    </w:p>
    <w:p w:rsidR="007722A9" w:rsidRPr="00E225BF" w:rsidRDefault="007722A9" w:rsidP="00E225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2.Обогащать словарный запас </w:t>
      </w:r>
      <w:r w:rsidR="00B02B73" w:rsidRPr="00E225BF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названиями</w:t>
      </w:r>
      <w:r w:rsidRPr="00E225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предметов быта: изба, печь, самовар, ухват, кочерга, коромысло, люлька, прялка.</w:t>
      </w:r>
    </w:p>
    <w:p w:rsidR="007722A9" w:rsidRPr="00E225BF" w:rsidRDefault="007722A9" w:rsidP="00E225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color w:val="000000"/>
          <w:sz w:val="28"/>
          <w:szCs w:val="28"/>
        </w:rPr>
        <w:t>3.Расширять представления об искусстве, традициях и обычаях народов России.</w:t>
      </w:r>
    </w:p>
    <w:p w:rsidR="002F405A" w:rsidRPr="00E225BF" w:rsidRDefault="00B02B73" w:rsidP="00E225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722A9" w:rsidRPr="00E225BF">
        <w:rPr>
          <w:rFonts w:ascii="Times New Roman" w:eastAsia="Times New Roman" w:hAnsi="Times New Roman" w:cs="Times New Roman"/>
          <w:color w:val="000000"/>
          <w:sz w:val="28"/>
          <w:szCs w:val="28"/>
        </w:rPr>
        <w:t>.Воспитывать уважение к культурам других народов.</w:t>
      </w:r>
      <w:r w:rsidR="002F405A" w:rsidRPr="00E22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</w:t>
      </w:r>
    </w:p>
    <w:p w:rsidR="002F405A" w:rsidRPr="00E225BF" w:rsidRDefault="002F405A" w:rsidP="00E225BF">
      <w:pPr>
        <w:spacing w:before="34" w:after="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1C0A" w:rsidRPr="00E225BF" w:rsidRDefault="00E225BF" w:rsidP="00E225BF">
      <w:pPr>
        <w:spacing w:before="34" w:after="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F405A" w:rsidRPr="00E225BF">
        <w:rPr>
          <w:rFonts w:ascii="Times New Roman" w:eastAsia="Times New Roman" w:hAnsi="Times New Roman" w:cs="Times New Roman"/>
          <w:sz w:val="28"/>
          <w:szCs w:val="28"/>
        </w:rPr>
        <w:t>Дошкольный возраст – это сенситивный период приобретения ребёнком основ личностной культуры, соизмеримой с общечеловеческими духовными ценностями. Приобщение детей дошкольного возраста к знаниям о родном крае, национальной культуре, включение народных традиций в процесс воспитания   способствует развитию национального самосознания, формирование чувства гордости за свою Родину.</w:t>
      </w:r>
      <w:r w:rsidR="002F405A" w:rsidRPr="00E22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DB1C0A" w:rsidRPr="00E225BF" w:rsidRDefault="00DB1C0A" w:rsidP="00E225BF">
      <w:pPr>
        <w:spacing w:before="34" w:after="3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B1C0A" w:rsidRPr="00E225BF" w:rsidRDefault="00E225BF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2F405A" w:rsidRPr="00E225BF">
        <w:rPr>
          <w:rFonts w:ascii="Times New Roman" w:eastAsia="Times New Roman" w:hAnsi="Times New Roman" w:cs="Times New Roman"/>
          <w:sz w:val="28"/>
          <w:szCs w:val="28"/>
        </w:rPr>
        <w:t xml:space="preserve">Работа по ознакомлению детей с народным календарём </w:t>
      </w:r>
      <w:r w:rsidR="00DB1C0A" w:rsidRPr="00E225BF">
        <w:rPr>
          <w:rFonts w:ascii="Times New Roman" w:eastAsia="Times New Roman" w:hAnsi="Times New Roman" w:cs="Times New Roman"/>
          <w:sz w:val="28"/>
          <w:szCs w:val="28"/>
        </w:rPr>
        <w:t>основана на</w:t>
      </w:r>
      <w:r w:rsidR="002F405A" w:rsidRPr="00E225BF">
        <w:rPr>
          <w:rFonts w:ascii="Times New Roman" w:eastAsia="Times New Roman" w:hAnsi="Times New Roman" w:cs="Times New Roman"/>
          <w:sz w:val="28"/>
          <w:szCs w:val="28"/>
        </w:rPr>
        <w:t xml:space="preserve"> материале, доступном для ребенка дошкольника, по знакомству с историей, культурой, традициями, обрядовыми и календарными праздниками, народным декоративно-прикладным искусством и ремеслами.</w:t>
      </w:r>
      <w:r w:rsidR="00DB1C0A" w:rsidRPr="00E225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2F405A" w:rsidRPr="00E2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DB1C0A" w:rsidRPr="00E225BF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 составлено на основе народного календаря, связанного с временами года, что позволяет лучше понять и полюбить народную культуру.</w:t>
      </w:r>
    </w:p>
    <w:p w:rsidR="00DB1C0A" w:rsidRPr="00E225BF" w:rsidRDefault="00DB1C0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В работе по народному </w:t>
      </w:r>
      <w:r w:rsidR="00E225BF" w:rsidRPr="00E225BF">
        <w:rPr>
          <w:rFonts w:ascii="Times New Roman" w:eastAsia="Times New Roman" w:hAnsi="Times New Roman" w:cs="Times New Roman"/>
          <w:sz w:val="28"/>
          <w:szCs w:val="28"/>
        </w:rPr>
        <w:t>календарю помогают -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месяцесловы  - «Осень», «Зима», «Весна», «Лето»  – это богатый источник информации о приметах каждого дня, мудрости наших предков. </w:t>
      </w:r>
    </w:p>
    <w:p w:rsidR="00DB1C0A" w:rsidRPr="00E225BF" w:rsidRDefault="00DB1C0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>Народный календарь используется в детском саду в процессе знакомства детей с временами года, с животным и растительным миром. </w:t>
      </w:r>
    </w:p>
    <w:p w:rsidR="00DB1C0A" w:rsidRPr="00E225BF" w:rsidRDefault="00DB1C0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Все виды сезонных работ, которые проводятся в детском саду совместный труд в цветнике на участке дошкольного </w:t>
      </w:r>
      <w:r w:rsidR="00E225BF" w:rsidRPr="00E225BF">
        <w:rPr>
          <w:rFonts w:ascii="Times New Roman" w:eastAsia="Times New Roman" w:hAnsi="Times New Roman" w:cs="Times New Roman"/>
          <w:sz w:val="28"/>
          <w:szCs w:val="28"/>
        </w:rPr>
        <w:t>учреждения, организация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выставок работ из природного материала, выполненных детьми совместно с родителями, проведение субботников, озеленение территории дошкольного учреждения -  разовьёт наблюдательность и любовь к родной природе.</w:t>
      </w:r>
    </w:p>
    <w:p w:rsidR="00DB1C0A" w:rsidRPr="00E225BF" w:rsidRDefault="00DB1C0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129D" w:rsidRPr="00E225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закличек, пословиц, поговорок, стихов, загадок, примет - </w:t>
      </w:r>
    </w:p>
    <w:p w:rsidR="00DB1C0A" w:rsidRPr="00E225BF" w:rsidRDefault="00DB1C0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>учит детей владеть полнее и искуснее русским словом - русскою складною речью.</w:t>
      </w:r>
    </w:p>
    <w:p w:rsidR="00DB1C0A" w:rsidRPr="00E225BF" w:rsidRDefault="00DB1C0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Следующий этап при ознакомлении с народным календарем - совместное проведение народных праздников. </w:t>
      </w:r>
    </w:p>
    <w:p w:rsidR="00DB1C0A" w:rsidRPr="00E225BF" w:rsidRDefault="00DB1C0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>В старину говорили: мы трудимся, чтобы праздновать». Народные праздники также связывались с календарём и были привязаны к труду крестьянина на земле.</w:t>
      </w:r>
    </w:p>
    <w:p w:rsidR="00DB1C0A" w:rsidRPr="00E225BF" w:rsidRDefault="00DB1C0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   Наши праздники разнообразны по содержанию и форме. Игровые программы, спортивные соревнования, театрализованные представления, вечера загадок позволяют дошкольникам получить незабываемые яркие впечатления. Каждый праздник имеет свою структуру.</w:t>
      </w:r>
      <w:r w:rsidRPr="00E225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В основу сценария положено участие двух хозяюшек, которые знакомят детей с традициями, 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lastRenderedPageBreak/>
        <w:t>обрядами, обычаями. Обязательно используем заклички, хороводы из</w:t>
      </w:r>
      <w:r w:rsidRPr="00E225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русских народных игр, соответствующих сезону. В конце каждого праздника дети получают обрядовое угощение или подарок-оберег: жаворонки, блины, яйца. </w:t>
      </w:r>
      <w:r w:rsidRPr="00E225B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DB1C0A" w:rsidRPr="00E225BF" w:rsidRDefault="00DB1C0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>Во время многих праздников изготовляли кукол-оберегов.</w:t>
      </w:r>
      <w:r w:rsidR="00A83B19" w:rsidRPr="00E2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Куклы-обереги имели большое значение для наших предков, являлись частью культуры всего человечества. Как любое действо, изготовление календарных народных кукол часто опиралось </w:t>
      </w:r>
      <w:r w:rsidR="00E225BF" w:rsidRPr="00E225BF">
        <w:rPr>
          <w:rFonts w:ascii="Times New Roman" w:eastAsia="Times New Roman" w:hAnsi="Times New Roman" w:cs="Times New Roman"/>
          <w:sz w:val="28"/>
          <w:szCs w:val="28"/>
        </w:rPr>
        <w:t>на различные рода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важные даты. Именно поэтому существует календарь изготовления народной тряпичной куклы.</w:t>
      </w:r>
    </w:p>
    <w:p w:rsidR="00DB1C0A" w:rsidRPr="00E225BF" w:rsidRDefault="00E225BF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B1C0A" w:rsidRPr="00E225BF">
        <w:rPr>
          <w:rFonts w:ascii="Times New Roman" w:eastAsia="Times New Roman" w:hAnsi="Times New Roman" w:cs="Times New Roman"/>
          <w:sz w:val="28"/>
          <w:szCs w:val="28"/>
        </w:rPr>
        <w:t>Таким образом – народный календарь неотъемлемая часть народной культуры наших предков, который позволяет приобщать детей к истокам русской народной культуры, воспитывать чувство маленького гражданина.</w:t>
      </w: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>Для каждого праздника нами разработаны сценарии и мультимедийные презентации, подобрана картотека игр и музыкальных произведений, которые используются на том или ином празднике.</w:t>
      </w:r>
    </w:p>
    <w:p w:rsidR="002F405A" w:rsidRPr="00E225BF" w:rsidRDefault="00E225BF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F405A" w:rsidRPr="00E225BF">
        <w:rPr>
          <w:rFonts w:ascii="Times New Roman" w:eastAsia="Times New Roman" w:hAnsi="Times New Roman" w:cs="Times New Roman"/>
          <w:sz w:val="28"/>
          <w:szCs w:val="28"/>
        </w:rPr>
        <w:t>Особо хочется отметить такие праздники, кот</w:t>
      </w:r>
      <w:r w:rsidR="00A83B19" w:rsidRPr="00E225BF">
        <w:rPr>
          <w:rFonts w:ascii="Times New Roman" w:eastAsia="Times New Roman" w:hAnsi="Times New Roman" w:cs="Times New Roman"/>
          <w:sz w:val="28"/>
          <w:szCs w:val="28"/>
        </w:rPr>
        <w:t>орые прошли</w:t>
      </w:r>
      <w:r w:rsidR="002F405A" w:rsidRPr="00E225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>-</w:t>
      </w:r>
      <w:r w:rsidR="00A83B19" w:rsidRPr="00E2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>Фольклорный</w:t>
      </w:r>
      <w:r w:rsidR="00A83B19" w:rsidRPr="00E225BF">
        <w:rPr>
          <w:rFonts w:ascii="Times New Roman" w:eastAsia="Times New Roman" w:hAnsi="Times New Roman" w:cs="Times New Roman"/>
          <w:sz w:val="28"/>
          <w:szCs w:val="28"/>
        </w:rPr>
        <w:t xml:space="preserve"> праздник «Прощай масленица!».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B19" w:rsidRPr="00E225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>- Фольклорные посиделки «В гостях у Кузьмы и Демьяна»</w:t>
      </w:r>
      <w:r w:rsidR="00A83B19" w:rsidRPr="00E225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>Кузьма и Демьян - покровители ремесленных дел.</w:t>
      </w:r>
      <w:r w:rsidR="00A83B19" w:rsidRPr="00E2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>В старину называли их святыми кузнецами, способными ковать не только металл, но и заковать землю в ледяные оковы, а также сковать брачными узами супружескую пару.</w:t>
      </w: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Атрибутами и оборудованием к праздникам </w:t>
      </w:r>
      <w:r w:rsidR="00E43DA2" w:rsidRPr="00E225BF">
        <w:rPr>
          <w:rFonts w:ascii="Times New Roman" w:eastAsia="Times New Roman" w:hAnsi="Times New Roman" w:cs="Times New Roman"/>
          <w:sz w:val="28"/>
          <w:szCs w:val="28"/>
        </w:rPr>
        <w:t>служат настоящие предметы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народного быта или их замени</w:t>
      </w:r>
      <w:r w:rsidR="00E43DA2" w:rsidRPr="00E225BF">
        <w:rPr>
          <w:rFonts w:ascii="Times New Roman" w:eastAsia="Times New Roman" w:hAnsi="Times New Roman" w:cs="Times New Roman"/>
          <w:sz w:val="28"/>
          <w:szCs w:val="28"/>
        </w:rPr>
        <w:t xml:space="preserve">тели (поделки). </w:t>
      </w:r>
    </w:p>
    <w:p w:rsidR="002F405A" w:rsidRPr="00E225BF" w:rsidRDefault="00E43DA2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2F405A" w:rsidRPr="00E225BF">
        <w:rPr>
          <w:rFonts w:ascii="Times New Roman" w:eastAsia="Times New Roman" w:hAnsi="Times New Roman" w:cs="Times New Roman"/>
          <w:sz w:val="28"/>
          <w:szCs w:val="28"/>
        </w:rPr>
        <w:t>с удовольствием поют народные и современные песни, частушки, потешки, считалки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405A" w:rsidRPr="00E225BF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ают в игры, читают стихи. </w:t>
      </w: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>Развлечения построены по календарному принципу, начиная с сентября месяца (с первого осеннего месяца), с начала учебного года. От детей не обязательно требовать запоминания народных примет или обычаев. Важно показать культуру организации старинных праздников, их разумность и целесообразность, красоту народной речи, старинных игр, песен.</w:t>
      </w: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>Важно вызвать и поддерживать у детей интерес ко всему тому, что было интересно и важно нашим предкам.</w:t>
      </w:r>
    </w:p>
    <w:p w:rsidR="002F405A" w:rsidRPr="00E225BF" w:rsidRDefault="002F405A" w:rsidP="009962C3">
      <w:pPr>
        <w:spacing w:before="34" w:after="34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F1129D" w:rsidRPr="00E225BF">
        <w:rPr>
          <w:rFonts w:ascii="Times New Roman" w:eastAsia="Times New Roman" w:hAnsi="Times New Roman" w:cs="Times New Roman"/>
          <w:sz w:val="28"/>
          <w:szCs w:val="28"/>
        </w:rPr>
        <w:t>помогаем детям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развиваться, проявлять свой творческ</w:t>
      </w:r>
      <w:r w:rsidR="00987F12" w:rsidRPr="00E225BF">
        <w:rPr>
          <w:rFonts w:ascii="Times New Roman" w:eastAsia="Times New Roman" w:hAnsi="Times New Roman" w:cs="Times New Roman"/>
          <w:sz w:val="28"/>
          <w:szCs w:val="28"/>
        </w:rPr>
        <w:t xml:space="preserve">ий потенциал. </w:t>
      </w:r>
      <w:r w:rsidR="00E43DA2" w:rsidRPr="00E225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F1129D" w:rsidRPr="00E225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Стараемся создавать у ребенка радостное настроение, эмоциональный подъем и формировать праздничную культуру (знание традиций народного праздника, особенностей организации праздничного действа, правил приглашения гостей и гостевого этикета). Подготовка к празднику всегда вызывает у детей интерес, на основе которого формируется художественный 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вкус, единение детей и взрослых. Самое главное, </w:t>
      </w:r>
      <w:r w:rsidR="00F1129D" w:rsidRPr="00E225BF">
        <w:rPr>
          <w:rFonts w:ascii="Times New Roman" w:eastAsia="Times New Roman" w:hAnsi="Times New Roman" w:cs="Times New Roman"/>
          <w:sz w:val="28"/>
          <w:szCs w:val="28"/>
        </w:rPr>
        <w:t>что никто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не был пассивным созерцателем.</w:t>
      </w:r>
      <w:r w:rsidR="00987F12" w:rsidRPr="00E225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25BF" w:rsidRPr="00E225B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ознакомление детей с народным искусством, традициями, позволило: </w:t>
      </w: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>•сформировать интерес и эмоциональный отклик на предметы декоративно-прикладного</w:t>
      </w:r>
      <w:r w:rsidR="00F1129D" w:rsidRPr="00E225BF">
        <w:rPr>
          <w:rFonts w:ascii="Times New Roman" w:eastAsia="Times New Roman" w:hAnsi="Times New Roman" w:cs="Times New Roman"/>
          <w:sz w:val="28"/>
          <w:szCs w:val="28"/>
        </w:rPr>
        <w:t xml:space="preserve"> искусства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>•научить понимать слова, отражающие пред</w:t>
      </w:r>
      <w:r w:rsidR="00F1129D" w:rsidRPr="00E225BF">
        <w:rPr>
          <w:rFonts w:ascii="Times New Roman" w:eastAsia="Times New Roman" w:hAnsi="Times New Roman" w:cs="Times New Roman"/>
          <w:sz w:val="28"/>
          <w:szCs w:val="28"/>
        </w:rPr>
        <w:t>ставления о русской культуре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>, использовать их в речи;</w:t>
      </w:r>
      <w:bookmarkStart w:id="0" w:name="_GoBack"/>
      <w:bookmarkEnd w:id="0"/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>•активно уча</w:t>
      </w:r>
      <w:r w:rsidR="00F1129D" w:rsidRPr="00E225BF">
        <w:rPr>
          <w:rFonts w:ascii="Times New Roman" w:eastAsia="Times New Roman" w:hAnsi="Times New Roman" w:cs="Times New Roman"/>
          <w:sz w:val="28"/>
          <w:szCs w:val="28"/>
        </w:rPr>
        <w:t xml:space="preserve">ствовать в 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народных и сюжетно-ролевых играх с использованием предметов </w:t>
      </w:r>
      <w:r w:rsidR="00F1129D" w:rsidRPr="00E225BF">
        <w:rPr>
          <w:rFonts w:ascii="Times New Roman" w:eastAsia="Times New Roman" w:hAnsi="Times New Roman" w:cs="Times New Roman"/>
          <w:sz w:val="28"/>
          <w:szCs w:val="28"/>
        </w:rPr>
        <w:t>народной культуры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>, в театрализованной деятельности;</w:t>
      </w: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•проживать </w:t>
      </w:r>
      <w:r w:rsidR="00F1129D" w:rsidRPr="00E225BF">
        <w:rPr>
          <w:rFonts w:ascii="Times New Roman" w:eastAsia="Times New Roman" w:hAnsi="Times New Roman" w:cs="Times New Roman"/>
          <w:sz w:val="28"/>
          <w:szCs w:val="28"/>
        </w:rPr>
        <w:t>яркие события в соответствии с н</w:t>
      </w:r>
      <w:r w:rsidRPr="00E225BF">
        <w:rPr>
          <w:rFonts w:ascii="Times New Roman" w:eastAsia="Times New Roman" w:hAnsi="Times New Roman" w:cs="Times New Roman"/>
          <w:sz w:val="28"/>
          <w:szCs w:val="28"/>
        </w:rPr>
        <w:t>ародным календарем.</w:t>
      </w: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>Интернет-ресурс:</w:t>
      </w:r>
      <w:r w:rsidR="00987F12" w:rsidRPr="00E225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2F405A" w:rsidRPr="00E225BF" w:rsidRDefault="00987F12" w:rsidP="00E225BF">
      <w:pPr>
        <w:spacing w:before="34" w:after="34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9" w:history="1">
        <w:r w:rsidR="00E225BF" w:rsidRPr="00E225BF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https://infourok.ru/narodniy-kalendar-pedagogicheskaya-tehnologiya-priobscheniya-doshkolnikov-k-narodnim-tradiciyam-1868511.html</w:t>
        </w:r>
      </w:hyperlink>
      <w:r w:rsidRPr="00E225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25BF" w:rsidRPr="00E225BF" w:rsidRDefault="00E225BF" w:rsidP="00E225BF">
      <w:pPr>
        <w:spacing w:before="34" w:after="34"/>
        <w:rPr>
          <w:rFonts w:ascii="Times New Roman" w:eastAsia="Times New Roman" w:hAnsi="Times New Roman" w:cs="Times New Roman"/>
          <w:sz w:val="28"/>
          <w:szCs w:val="28"/>
        </w:rPr>
      </w:pPr>
      <w:r w:rsidRPr="00E225BF">
        <w:rPr>
          <w:rFonts w:ascii="Times New Roman" w:eastAsia="Times New Roman" w:hAnsi="Times New Roman" w:cs="Times New Roman"/>
          <w:sz w:val="28"/>
          <w:szCs w:val="28"/>
        </w:rPr>
        <w:t>- https://nsportal.ru/detskiy-sad/regionalnyy-komponent/2015/02/03/seminar-praktikum-narodnyy-kalendar-osnova.</w:t>
      </w:r>
    </w:p>
    <w:p w:rsidR="00E225BF" w:rsidRPr="00E225BF" w:rsidRDefault="00E225BF" w:rsidP="00E225BF">
      <w:pPr>
        <w:spacing w:before="34" w:after="34"/>
        <w:rPr>
          <w:rFonts w:ascii="Times New Roman" w:eastAsia="Times New Roman" w:hAnsi="Times New Roman" w:cs="Times New Roman"/>
          <w:sz w:val="28"/>
          <w:szCs w:val="28"/>
        </w:rPr>
      </w:pPr>
    </w:p>
    <w:p w:rsidR="00E225BF" w:rsidRPr="00E225BF" w:rsidRDefault="00E225BF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F12" w:rsidRPr="00E225BF" w:rsidRDefault="00987F12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2A9" w:rsidRPr="00E225BF" w:rsidRDefault="007722A9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405A" w:rsidRPr="00E225BF" w:rsidRDefault="002F405A" w:rsidP="00E225BF">
      <w:pPr>
        <w:spacing w:before="34" w:after="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A8F" w:rsidRPr="00E225BF" w:rsidRDefault="00C70A8F" w:rsidP="00E225BF">
      <w:pPr>
        <w:pStyle w:val="a3"/>
        <w:spacing w:before="60" w:beforeAutospacing="0" w:after="60" w:afterAutospacing="0" w:line="276" w:lineRule="auto"/>
        <w:jc w:val="both"/>
        <w:rPr>
          <w:i/>
          <w:iCs/>
          <w:sz w:val="28"/>
          <w:szCs w:val="28"/>
        </w:rPr>
      </w:pPr>
    </w:p>
    <w:p w:rsidR="00C70A8F" w:rsidRPr="00E225BF" w:rsidRDefault="00C70A8F" w:rsidP="00E225BF">
      <w:pPr>
        <w:pStyle w:val="a3"/>
        <w:spacing w:before="60" w:beforeAutospacing="0" w:after="60" w:afterAutospacing="0" w:line="276" w:lineRule="auto"/>
        <w:jc w:val="both"/>
        <w:rPr>
          <w:i/>
          <w:iCs/>
          <w:sz w:val="28"/>
          <w:szCs w:val="28"/>
        </w:rPr>
      </w:pPr>
    </w:p>
    <w:p w:rsidR="00C70A8F" w:rsidRPr="00E225BF" w:rsidRDefault="00C70A8F" w:rsidP="00E225BF">
      <w:pPr>
        <w:pStyle w:val="a3"/>
        <w:spacing w:before="60" w:beforeAutospacing="0" w:after="60" w:afterAutospacing="0" w:line="276" w:lineRule="auto"/>
        <w:jc w:val="both"/>
        <w:rPr>
          <w:i/>
          <w:iCs/>
          <w:sz w:val="28"/>
          <w:szCs w:val="28"/>
        </w:rPr>
      </w:pPr>
    </w:p>
    <w:p w:rsidR="00E225BF" w:rsidRDefault="00E225BF" w:rsidP="00F42CDE">
      <w:pPr>
        <w:pStyle w:val="a3"/>
        <w:spacing w:before="60" w:beforeAutospacing="0" w:after="60" w:afterAutospacing="0"/>
        <w:rPr>
          <w:i/>
          <w:iCs/>
          <w:sz w:val="22"/>
          <w:szCs w:val="22"/>
        </w:rPr>
      </w:pPr>
    </w:p>
    <w:p w:rsidR="00C70A8F" w:rsidRDefault="00C70A8F" w:rsidP="00F42CDE">
      <w:pPr>
        <w:pStyle w:val="a3"/>
        <w:spacing w:before="60" w:beforeAutospacing="0" w:after="60" w:afterAutospacing="0"/>
        <w:rPr>
          <w:i/>
          <w:iCs/>
          <w:sz w:val="22"/>
          <w:szCs w:val="22"/>
        </w:rPr>
      </w:pPr>
    </w:p>
    <w:p w:rsidR="00C70A8F" w:rsidRDefault="00C70A8F" w:rsidP="00F42CDE">
      <w:pPr>
        <w:pStyle w:val="a3"/>
        <w:spacing w:before="60" w:beforeAutospacing="0" w:after="60" w:afterAutospacing="0"/>
        <w:rPr>
          <w:i/>
          <w:iCs/>
          <w:sz w:val="22"/>
          <w:szCs w:val="22"/>
        </w:rPr>
      </w:pPr>
    </w:p>
    <w:sectPr w:rsidR="00C70A8F" w:rsidSect="00F42CDE">
      <w:footerReference w:type="default" r:id="rId10"/>
      <w:pgSz w:w="11906" w:h="16838"/>
      <w:pgMar w:top="1134" w:right="850" w:bottom="1134" w:left="1701" w:header="708" w:footer="708" w:gutter="0"/>
      <w:pgBorders w:offsetFrom="page">
        <w:top w:val="flowersTiny" w:sz="17" w:space="24" w:color="auto"/>
        <w:left w:val="flowersTiny" w:sz="17" w:space="24" w:color="auto"/>
        <w:bottom w:val="flowersTiny" w:sz="17" w:space="24" w:color="auto"/>
        <w:right w:val="flowersTiny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9C" w:rsidRDefault="006C519C" w:rsidP="00FA5859">
      <w:pPr>
        <w:spacing w:after="0" w:line="240" w:lineRule="auto"/>
      </w:pPr>
      <w:r>
        <w:separator/>
      </w:r>
    </w:p>
  </w:endnote>
  <w:endnote w:type="continuationSeparator" w:id="0">
    <w:p w:rsidR="006C519C" w:rsidRDefault="006C519C" w:rsidP="00FA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64793"/>
      <w:docPartObj>
        <w:docPartGallery w:val="Page Numbers (Bottom of Page)"/>
        <w:docPartUnique/>
      </w:docPartObj>
    </w:sdtPr>
    <w:sdtEndPr/>
    <w:sdtContent>
      <w:p w:rsidR="00FA5859" w:rsidRDefault="001E53B2">
        <w:pPr>
          <w:pStyle w:val="a7"/>
          <w:jc w:val="center"/>
        </w:pPr>
        <w:r>
          <w:fldChar w:fldCharType="begin"/>
        </w:r>
        <w:r w:rsidR="00BE7F42">
          <w:instrText xml:space="preserve"> PAGE   \* MERGEFORMAT </w:instrText>
        </w:r>
        <w:r>
          <w:fldChar w:fldCharType="separate"/>
        </w:r>
        <w:r w:rsidR="006903D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A5859" w:rsidRDefault="00FA58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9C" w:rsidRDefault="006C519C" w:rsidP="00FA5859">
      <w:pPr>
        <w:spacing w:after="0" w:line="240" w:lineRule="auto"/>
      </w:pPr>
      <w:r>
        <w:separator/>
      </w:r>
    </w:p>
  </w:footnote>
  <w:footnote w:type="continuationSeparator" w:id="0">
    <w:p w:rsidR="006C519C" w:rsidRDefault="006C519C" w:rsidP="00FA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512A"/>
    <w:multiLevelType w:val="hybridMultilevel"/>
    <w:tmpl w:val="0E4AA4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B56C63"/>
    <w:multiLevelType w:val="multilevel"/>
    <w:tmpl w:val="BC44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4C3BE2"/>
    <w:multiLevelType w:val="hybridMultilevel"/>
    <w:tmpl w:val="0BD2CC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8C0241B"/>
    <w:multiLevelType w:val="multilevel"/>
    <w:tmpl w:val="C000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014D1A"/>
    <w:multiLevelType w:val="multilevel"/>
    <w:tmpl w:val="3E4C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C81206"/>
    <w:multiLevelType w:val="multilevel"/>
    <w:tmpl w:val="ADB8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77A42"/>
    <w:multiLevelType w:val="hybridMultilevel"/>
    <w:tmpl w:val="0C684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22087"/>
    <w:multiLevelType w:val="hybridMultilevel"/>
    <w:tmpl w:val="0AE41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B2AEA"/>
    <w:multiLevelType w:val="hybridMultilevel"/>
    <w:tmpl w:val="0FE40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662F3"/>
    <w:multiLevelType w:val="hybridMultilevel"/>
    <w:tmpl w:val="97BA4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1749"/>
    <w:rsid w:val="0009097F"/>
    <w:rsid w:val="000E6897"/>
    <w:rsid w:val="0014113E"/>
    <w:rsid w:val="001E53B2"/>
    <w:rsid w:val="00261BCA"/>
    <w:rsid w:val="002F405A"/>
    <w:rsid w:val="004C1F8E"/>
    <w:rsid w:val="00544C36"/>
    <w:rsid w:val="0061520A"/>
    <w:rsid w:val="006903DA"/>
    <w:rsid w:val="006C519C"/>
    <w:rsid w:val="006E0718"/>
    <w:rsid w:val="007212C1"/>
    <w:rsid w:val="00732036"/>
    <w:rsid w:val="007722A9"/>
    <w:rsid w:val="007C768F"/>
    <w:rsid w:val="008172A5"/>
    <w:rsid w:val="00843D9D"/>
    <w:rsid w:val="008C62E7"/>
    <w:rsid w:val="008E41B0"/>
    <w:rsid w:val="00944CF1"/>
    <w:rsid w:val="00987F12"/>
    <w:rsid w:val="009962C3"/>
    <w:rsid w:val="009D6247"/>
    <w:rsid w:val="00A83B19"/>
    <w:rsid w:val="00B02B73"/>
    <w:rsid w:val="00B76A02"/>
    <w:rsid w:val="00B8471B"/>
    <w:rsid w:val="00BE7F42"/>
    <w:rsid w:val="00C70A8F"/>
    <w:rsid w:val="00C7766E"/>
    <w:rsid w:val="00CC2218"/>
    <w:rsid w:val="00CF1749"/>
    <w:rsid w:val="00D65F0E"/>
    <w:rsid w:val="00DB1C0A"/>
    <w:rsid w:val="00DB3573"/>
    <w:rsid w:val="00DD2119"/>
    <w:rsid w:val="00DE2D89"/>
    <w:rsid w:val="00E225BF"/>
    <w:rsid w:val="00E43DA2"/>
    <w:rsid w:val="00E45A69"/>
    <w:rsid w:val="00E9653E"/>
    <w:rsid w:val="00EA1F88"/>
    <w:rsid w:val="00F1129D"/>
    <w:rsid w:val="00F42CDE"/>
    <w:rsid w:val="00FA5859"/>
    <w:rsid w:val="00FD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AE3DD-C06A-413B-9348-3F641FCB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style36"/>
    <w:basedOn w:val="a0"/>
    <w:rsid w:val="00CF1749"/>
  </w:style>
  <w:style w:type="character" w:customStyle="1" w:styleId="fontstyle34">
    <w:name w:val="fontstyle34"/>
    <w:basedOn w:val="a0"/>
    <w:rsid w:val="00CF1749"/>
  </w:style>
  <w:style w:type="character" w:customStyle="1" w:styleId="fontstyle35">
    <w:name w:val="fontstyle35"/>
    <w:basedOn w:val="a0"/>
    <w:rsid w:val="00CF1749"/>
  </w:style>
  <w:style w:type="character" w:customStyle="1" w:styleId="fontstyle33">
    <w:name w:val="fontstyle33"/>
    <w:basedOn w:val="a0"/>
    <w:rsid w:val="00CF1749"/>
  </w:style>
  <w:style w:type="paragraph" w:customStyle="1" w:styleId="c7">
    <w:name w:val="c7"/>
    <w:basedOn w:val="a"/>
    <w:rsid w:val="0073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32036"/>
  </w:style>
  <w:style w:type="character" w:customStyle="1" w:styleId="c0">
    <w:name w:val="c0"/>
    <w:basedOn w:val="a0"/>
    <w:rsid w:val="00732036"/>
  </w:style>
  <w:style w:type="character" w:customStyle="1" w:styleId="c9">
    <w:name w:val="c9"/>
    <w:basedOn w:val="a0"/>
    <w:rsid w:val="00732036"/>
  </w:style>
  <w:style w:type="paragraph" w:styleId="a4">
    <w:name w:val="List Paragraph"/>
    <w:basedOn w:val="a"/>
    <w:uiPriority w:val="34"/>
    <w:qFormat/>
    <w:rsid w:val="00B76A0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A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859"/>
  </w:style>
  <w:style w:type="paragraph" w:styleId="a7">
    <w:name w:val="footer"/>
    <w:basedOn w:val="a"/>
    <w:link w:val="a8"/>
    <w:uiPriority w:val="99"/>
    <w:unhideWhenUsed/>
    <w:rsid w:val="00FA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859"/>
  </w:style>
  <w:style w:type="paragraph" w:styleId="a9">
    <w:name w:val="Balloon Text"/>
    <w:basedOn w:val="a"/>
    <w:link w:val="aa"/>
    <w:uiPriority w:val="99"/>
    <w:semiHidden/>
    <w:unhideWhenUsed/>
    <w:rsid w:val="00E9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653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225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456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fourok.ru/narodniy-kalendar-pedagogicheskaya-tehnologiya-priobscheniya-doshkolnikov-k-narodnim-tradiciyam-18685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6D016-E28D-43F9-AA1F-D754104A9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Semy</dc:creator>
  <cp:keywords/>
  <dc:description/>
  <cp:lastModifiedBy>Tom</cp:lastModifiedBy>
  <cp:revision>14</cp:revision>
  <cp:lastPrinted>2019-02-13T08:03:00Z</cp:lastPrinted>
  <dcterms:created xsi:type="dcterms:W3CDTF">2019-02-08T17:06:00Z</dcterms:created>
  <dcterms:modified xsi:type="dcterms:W3CDTF">2021-05-16T17:00:00Z</dcterms:modified>
</cp:coreProperties>
</file>